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Default="00BD121B">
      <w:pPr>
        <w:jc w:val="both"/>
        <w:rPr>
          <w:rFonts w:ascii="Times New Roman" w:hAnsi="Times New Roman" w:cs="Times New Roman"/>
          <w:color w:val="auto"/>
          <w:sz w:val="24"/>
          <w:szCs w:val="24"/>
        </w:rPr>
      </w:pPr>
      <w:r>
        <w:rPr>
          <w:rFonts w:ascii="Times New Roman" w:hAnsi="Times New Roman"/>
          <w:b/>
          <w:noProof/>
          <w:sz w:val="28"/>
          <w:szCs w:val="28"/>
          <w:lang w:eastAsia="ru-RU"/>
        </w:rPr>
        <w:drawing>
          <wp:anchor distT="0" distB="0" distL="114300" distR="114300" simplePos="0" relativeHeight="251661824" behindDoc="0" locked="0" layoutInCell="1" allowOverlap="1" wp14:anchorId="0E299DF7" wp14:editId="6D9DBB09">
            <wp:simplePos x="0" y="0"/>
            <wp:positionH relativeFrom="column">
              <wp:posOffset>-327660</wp:posOffset>
            </wp:positionH>
            <wp:positionV relativeFrom="paragraph">
              <wp:posOffset>-180340</wp:posOffset>
            </wp:positionV>
            <wp:extent cx="6419850" cy="9071513"/>
            <wp:effectExtent l="0" t="0" r="0" b="0"/>
            <wp:wrapNone/>
            <wp:docPr id="17" name="Рисунок 17" descr="C:\Users\user\Documents\ОБРАЗОВАТЕЛЬНАЯ ПРОГРАММА\19-20\Титул АООП УО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БРАЗОВАТЕЛЬНАЯ ПРОГРАММА\19-20\Титул АООП УО НО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9071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BD121B" w:rsidRDefault="00BD121B"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bookmarkStart w:id="0" w:name="_GoBack"/>
      <w:bookmarkEnd w:id="0"/>
    </w:p>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w:t>
      </w:r>
      <w:r w:rsidR="001755BF">
        <w:rPr>
          <w:rFonts w:ascii="Times New Roman" w:hAnsi="Times New Roman" w:cs="Times New Roman"/>
          <w:sz w:val="28"/>
          <w:szCs w:val="28"/>
        </w:rPr>
        <w:t xml:space="preserve"> МБОУ «Ляминская СОШ» </w:t>
      </w:r>
      <w:r>
        <w:rPr>
          <w:rFonts w:ascii="Times New Roman" w:hAnsi="Times New Roman" w:cs="Times New Roman"/>
          <w:sz w:val="28"/>
          <w:szCs w:val="28"/>
        </w:rPr>
        <w:t>―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1755B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АООП</w:t>
      </w:r>
      <w:r w:rsidR="005B5BE4">
        <w:rPr>
          <w:rFonts w:ascii="Times New Roman" w:hAnsi="Times New Roman" w:cs="Times New Roman"/>
          <w:sz w:val="28"/>
          <w:szCs w:val="28"/>
        </w:rPr>
        <w:t xml:space="preserve"> </w:t>
      </w:r>
      <w:proofErr w:type="gramStart"/>
      <w:r w:rsidR="005B5BE4">
        <w:rPr>
          <w:rFonts w:ascii="Times New Roman" w:hAnsi="Times New Roman" w:cs="Times New Roman"/>
          <w:sz w:val="28"/>
          <w:szCs w:val="28"/>
        </w:rPr>
        <w:t>обучающихся</w:t>
      </w:r>
      <w:proofErr w:type="gramEnd"/>
      <w:r w:rsidR="005B5BE4">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w:t>
      </w:r>
      <w:r w:rsidR="001755BF">
        <w:rPr>
          <w:rFonts w:ascii="Times New Roman" w:hAnsi="Times New Roman" w:cs="Times New Roman"/>
          <w:sz w:val="28"/>
          <w:szCs w:val="28"/>
        </w:rPr>
        <w:t xml:space="preserve">имерной </w:t>
      </w:r>
      <w:r>
        <w:rPr>
          <w:rFonts w:ascii="Times New Roman" w:hAnsi="Times New Roman" w:cs="Times New Roman"/>
          <w:sz w:val="28"/>
          <w:szCs w:val="28"/>
        </w:rPr>
        <w:t>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 xml:space="preserve">-м этапе реализации АООП решаются задачи, связанные с углубленной трудовой подготовкой и социализацией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gramStart"/>
      <w:r>
        <w:rPr>
          <w:rFonts w:ascii="Times New Roman" w:hAnsi="Times New Roman"/>
          <w:i/>
          <w:sz w:val="28"/>
          <w:szCs w:val="28"/>
        </w:rPr>
        <w:t>форте-громко</w:t>
      </w:r>
      <w:proofErr w:type="gramEnd"/>
      <w:r>
        <w:rPr>
          <w:rFonts w:ascii="Times New Roman" w:hAnsi="Times New Roman"/>
          <w:i/>
          <w:sz w:val="28"/>
          <w:szCs w:val="28"/>
        </w:rPr>
        <w:t>,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 xml:space="preserve">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w:t>
      </w:r>
      <w:proofErr w:type="spellEnd"/>
      <w:r>
        <w:rPr>
          <w:rFonts w:ascii="Times New Roman" w:hAnsi="Times New Roman" w:cs="Times New Roman"/>
          <w:color w:val="auto"/>
          <w:sz w:val="28"/>
          <w:szCs w:val="28"/>
        </w:rPr>
        <w:t xml:space="preserve">-родовые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Pr>
          <w:rFonts w:ascii="Times New Roman" w:hAnsi="Times New Roman" w:cs="Times New Roman"/>
          <w:bCs/>
          <w:color w:val="auto"/>
          <w:sz w:val="28"/>
          <w:szCs w:val="28"/>
        </w:rPr>
        <w:t>знакомый-незнакомый</w:t>
      </w:r>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ascii="Times New Roman" w:hAnsi="Times New Roman"/>
          <w:sz w:val="28"/>
          <w:szCs w:val="28"/>
        </w:rPr>
        <w:t>здорово</w:t>
      </w:r>
      <w:proofErr w:type="gramEnd"/>
      <w:r>
        <w:rPr>
          <w:rFonts w:ascii="Times New Roman" w:hAnsi="Times New Roman"/>
          <w:sz w:val="28"/>
          <w:szCs w:val="28"/>
        </w:rPr>
        <w:t>»,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lastRenderedPageBreak/>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Pr>
          <w:rStyle w:val="apple-converted-space"/>
          <w:rFonts w:ascii="Times New Roman" w:hAnsi="Times New Roman" w:cs="Times New Roman"/>
          <w:color w:val="auto"/>
          <w:sz w:val="28"/>
          <w:szCs w:val="28"/>
          <w:shd w:val="clear" w:color="auto" w:fill="FFFFFF"/>
        </w:rPr>
        <w:t>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к.), рубль (1 р.). </w:t>
      </w:r>
      <w:proofErr w:type="gramStart"/>
      <w:r>
        <w:rPr>
          <w:rFonts w:ascii="Times New Roman" w:hAnsi="Times New Roman" w:cs="Times New Roman"/>
          <w:sz w:val="28"/>
          <w:szCs w:val="28"/>
        </w:rPr>
        <w:t xml:space="preserve">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 xml:space="preserve">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proofErr w:type="gramStart"/>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gramStart"/>
      <w:r>
        <w:rPr>
          <w:rFonts w:ascii="Times New Roman" w:hAnsi="Times New Roman" w:cs="Times New Roman"/>
          <w:sz w:val="28"/>
          <w:szCs w:val="28"/>
        </w:rPr>
        <w:t>естественно-научную</w:t>
      </w:r>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roofErr w:type="gramEnd"/>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gramStart"/>
      <w:r>
        <w:rPr>
          <w:sz w:val="28"/>
          <w:szCs w:val="28"/>
        </w:rPr>
        <w:t>естественно-научного</w:t>
      </w:r>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proofErr w:type="gramStart"/>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roofErr w:type="gramEnd"/>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sidR="005B5BE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Pr>
          <w:rFonts w:ascii="Times New Roman" w:hAnsi="Times New Roman"/>
          <w:color w:val="auto"/>
          <w:sz w:val="28"/>
          <w:szCs w:val="28"/>
        </w:rPr>
        <w:t xml:space="preserve">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 xml:space="preserve">-го класса, </w:t>
      </w:r>
      <w:proofErr w:type="gramStart"/>
      <w:r>
        <w:rPr>
          <w:rStyle w:val="apple-converted-space"/>
          <w:rFonts w:ascii="Times New Roman" w:hAnsi="Times New Roman" w:cs="Times New Roman"/>
          <w:sz w:val="28"/>
          <w:szCs w:val="28"/>
          <w:shd w:val="clear" w:color="auto" w:fill="FFFFFF"/>
        </w:rPr>
        <w:t>о</w:t>
      </w:r>
      <w:r w:rsidR="003D5BA2">
        <w:rPr>
          <w:rStyle w:val="apple-converted-space"/>
          <w:rFonts w:ascii="Times New Roman" w:hAnsi="Times New Roman" w:cs="Times New Roman"/>
          <w:sz w:val="28"/>
          <w:szCs w:val="28"/>
          <w:shd w:val="clear" w:color="auto" w:fill="FFFFFF"/>
        </w:rPr>
        <w:t>бучающиеся</w:t>
      </w:r>
      <w:proofErr w:type="gramEnd"/>
      <w:r w:rsidR="003D5BA2">
        <w:rPr>
          <w:rStyle w:val="apple-converted-space"/>
          <w:rFonts w:ascii="Times New Roman" w:hAnsi="Times New Roman" w:cs="Times New Roman"/>
          <w:sz w:val="28"/>
          <w:szCs w:val="28"/>
          <w:shd w:val="clear" w:color="auto" w:fill="FFFFFF"/>
        </w:rPr>
        <w:t xml:space="preserve">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color w:val="auto"/>
          <w:sz w:val="28"/>
          <w:szCs w:val="28"/>
        </w:rPr>
        <w:t xml:space="preserve">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Pr>
          <w:rFonts w:ascii="Times New Roman" w:hAnsi="Times New Roman" w:cs="Times New Roman"/>
          <w:color w:val="auto"/>
          <w:sz w:val="28"/>
          <w:szCs w:val="28"/>
        </w:rPr>
        <w:t>дизайн-проектов</w:t>
      </w:r>
      <w:proofErr w:type="gram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gramStart"/>
      <w:r w:rsidR="00EF1C4E">
        <w:rPr>
          <w:rFonts w:ascii="Times New Roman" w:hAnsi="Times New Roman" w:cs="Times New Roman"/>
          <w:color w:val="auto"/>
          <w:sz w:val="28"/>
          <w:szCs w:val="28"/>
        </w:rPr>
        <w:t>Видео-конференции</w:t>
      </w:r>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 xml:space="preserve">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 xml:space="preserve">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 xml:space="preserve">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ринцип системно-</w:t>
      </w:r>
      <w:proofErr w:type="spellStart"/>
      <w:r>
        <w:rPr>
          <w:rFonts w:ascii="Times New Roman" w:hAnsi="Times New Roman" w:cs="Times New Roman"/>
          <w:b/>
          <w:bCs/>
          <w:color w:val="auto"/>
          <w:sz w:val="28"/>
          <w:szCs w:val="28"/>
        </w:rPr>
        <w:t>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w:t>
      </w:r>
      <w:r>
        <w:rPr>
          <w:rFonts w:ascii="Times New Roman" w:hAnsi="Times New Roman" w:cs="Times New Roman"/>
          <w:color w:val="auto"/>
          <w:sz w:val="28"/>
          <w:szCs w:val="28"/>
        </w:rPr>
        <w:lastRenderedPageBreak/>
        <w:t xml:space="preserve">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 xml:space="preserve">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p w:rsidR="001755BF" w:rsidRDefault="001755BF" w:rsidP="001755BF">
      <w:pPr>
        <w:pStyle w:val="Heading"/>
        <w:jc w:val="center"/>
        <w:rPr>
          <w:rFonts w:ascii="Times New Roman" w:hAnsi="Times New Roman" w:cs="Times New Roman"/>
        </w:rPr>
      </w:pPr>
      <w:r w:rsidRPr="00927E47">
        <w:rPr>
          <w:rFonts w:ascii="Times New Roman" w:hAnsi="Times New Roman" w:cs="Times New Roman"/>
        </w:rPr>
        <w:t xml:space="preserve">Учебный план </w:t>
      </w:r>
    </w:p>
    <w:p w:rsidR="001755BF" w:rsidRPr="00E92362" w:rsidRDefault="001755BF" w:rsidP="001755BF">
      <w:pPr>
        <w:pStyle w:val="Heading"/>
        <w:jc w:val="center"/>
        <w:rPr>
          <w:rFonts w:ascii="Times New Roman" w:hAnsi="Times New Roman" w:cs="Times New Roman"/>
          <w:b w:val="0"/>
        </w:rPr>
      </w:pPr>
      <w:r w:rsidRPr="00E92362">
        <w:rPr>
          <w:rFonts w:ascii="Times New Roman" w:hAnsi="Times New Roman" w:cs="Times New Roman"/>
          <w:b w:val="0"/>
        </w:rPr>
        <w:t>(недельный)</w:t>
      </w:r>
    </w:p>
    <w:p w:rsidR="001755BF" w:rsidRPr="008C5F0E" w:rsidRDefault="001755BF" w:rsidP="001755BF">
      <w:pPr>
        <w:pStyle w:val="Heading"/>
        <w:jc w:val="center"/>
        <w:rPr>
          <w:rFonts w:ascii="Times New Roman" w:hAnsi="Times New Roman" w:cs="Times New Roman"/>
          <w:b w:val="0"/>
        </w:rPr>
      </w:pPr>
      <w:r w:rsidRPr="008C5F0E">
        <w:rPr>
          <w:rFonts w:ascii="Times New Roman" w:hAnsi="Times New Roman" w:cs="Times New Roman"/>
          <w:b w:val="0"/>
        </w:rPr>
        <w:t xml:space="preserve">муниципального бюджетного общеобразовательного учреждения </w:t>
      </w:r>
    </w:p>
    <w:p w:rsidR="001755BF" w:rsidRDefault="001755BF" w:rsidP="001755BF">
      <w:pPr>
        <w:pStyle w:val="Heading"/>
        <w:jc w:val="center"/>
        <w:rPr>
          <w:rFonts w:ascii="Times New Roman" w:hAnsi="Times New Roman" w:cs="Times New Roman"/>
        </w:rPr>
      </w:pPr>
      <w:r w:rsidRPr="00927E47">
        <w:rPr>
          <w:rFonts w:ascii="Times New Roman" w:hAnsi="Times New Roman" w:cs="Times New Roman"/>
        </w:rPr>
        <w:t xml:space="preserve">«Ляминская средняя общеобразовательная школа», </w:t>
      </w:r>
    </w:p>
    <w:p w:rsidR="001755BF" w:rsidRPr="008C5F0E" w:rsidRDefault="001755BF" w:rsidP="001755BF">
      <w:pPr>
        <w:pStyle w:val="Heading"/>
        <w:jc w:val="center"/>
        <w:rPr>
          <w:rFonts w:ascii="Times New Roman" w:hAnsi="Times New Roman" w:cs="Times New Roman"/>
          <w:b w:val="0"/>
        </w:rPr>
      </w:pPr>
      <w:r>
        <w:rPr>
          <w:rFonts w:ascii="Times New Roman" w:hAnsi="Times New Roman" w:cs="Times New Roman"/>
          <w:b w:val="0"/>
        </w:rPr>
        <w:t>реализующего адаптированную общеобразовательную программу</w:t>
      </w:r>
      <w:r w:rsidRPr="008C5F0E">
        <w:rPr>
          <w:rFonts w:ascii="Times New Roman" w:hAnsi="Times New Roman" w:cs="Times New Roman"/>
          <w:b w:val="0"/>
        </w:rPr>
        <w:t xml:space="preserve"> начального общего образования </w:t>
      </w:r>
    </w:p>
    <w:p w:rsidR="001755BF" w:rsidRDefault="001755BF" w:rsidP="001755BF">
      <w:pPr>
        <w:pStyle w:val="Heading"/>
        <w:jc w:val="center"/>
        <w:rPr>
          <w:rFonts w:ascii="Times New Roman" w:hAnsi="Times New Roman" w:cs="Times New Roman"/>
          <w:b w:val="0"/>
        </w:rPr>
      </w:pPr>
      <w:proofErr w:type="gramStart"/>
      <w:r w:rsidRPr="00FD3293">
        <w:rPr>
          <w:rFonts w:ascii="Times New Roman" w:hAnsi="Times New Roman" w:cs="Times New Roman"/>
          <w:b w:val="0"/>
        </w:rPr>
        <w:t>(</w:t>
      </w:r>
      <w:r>
        <w:rPr>
          <w:rFonts w:ascii="Times New Roman" w:hAnsi="Times New Roman" w:cs="Times New Roman"/>
          <w:b w:val="0"/>
        </w:rPr>
        <w:t xml:space="preserve">для обучающихся с интеллектуальными нарушениями умственной отсталостью, </w:t>
      </w:r>
      <w:proofErr w:type="gramEnd"/>
    </w:p>
    <w:p w:rsidR="001755BF" w:rsidRPr="00FD3293" w:rsidRDefault="001755BF" w:rsidP="001755BF">
      <w:pPr>
        <w:pStyle w:val="Heading"/>
        <w:jc w:val="center"/>
        <w:rPr>
          <w:rFonts w:ascii="Times New Roman" w:hAnsi="Times New Roman" w:cs="Times New Roman"/>
          <w:b w:val="0"/>
        </w:rPr>
      </w:pPr>
      <w:r>
        <w:rPr>
          <w:rFonts w:ascii="Times New Roman" w:hAnsi="Times New Roman" w:cs="Times New Roman"/>
          <w:b w:val="0"/>
        </w:rPr>
        <w:t>инклюзивное обучение</w:t>
      </w:r>
      <w:r w:rsidRPr="00FD3293">
        <w:rPr>
          <w:rFonts w:ascii="Times New Roman" w:hAnsi="Times New Roman" w:cs="Times New Roman"/>
          <w:b w:val="0"/>
        </w:rPr>
        <w:t xml:space="preserve">), </w:t>
      </w:r>
      <w:r>
        <w:rPr>
          <w:rFonts w:ascii="Times New Roman" w:hAnsi="Times New Roman" w:cs="Times New Roman"/>
          <w:b w:val="0"/>
        </w:rPr>
        <w:t xml:space="preserve"> </w:t>
      </w:r>
    </w:p>
    <w:p w:rsidR="001755BF" w:rsidRDefault="001755BF" w:rsidP="001755BF">
      <w:pPr>
        <w:pStyle w:val="Heading"/>
        <w:jc w:val="center"/>
        <w:rPr>
          <w:rFonts w:ascii="Times New Roman" w:hAnsi="Times New Roman" w:cs="Times New Roman"/>
        </w:rPr>
      </w:pPr>
      <w:r>
        <w:rPr>
          <w:rFonts w:ascii="Times New Roman" w:hAnsi="Times New Roman" w:cs="Times New Roman"/>
        </w:rPr>
        <w:t>на 2018-2019</w:t>
      </w:r>
      <w:r w:rsidRPr="00927E47">
        <w:rPr>
          <w:rFonts w:ascii="Times New Roman" w:hAnsi="Times New Roman" w:cs="Times New Roman"/>
        </w:rPr>
        <w:t xml:space="preserve"> учебный год</w:t>
      </w:r>
    </w:p>
    <w:p w:rsidR="001755BF" w:rsidRDefault="001755BF" w:rsidP="001755BF">
      <w:pPr>
        <w:pStyle w:val="Heading"/>
        <w:jc w:val="center"/>
        <w:rPr>
          <w:rFonts w:ascii="Times New Roman" w:hAnsi="Times New Roman" w:cs="Times New Roman"/>
          <w:b w:val="0"/>
        </w:rPr>
      </w:pPr>
      <w:r>
        <w:rPr>
          <w:rFonts w:ascii="Times New Roman" w:hAnsi="Times New Roman" w:cs="Times New Roman"/>
          <w:b w:val="0"/>
        </w:rPr>
        <w:t>(5</w:t>
      </w:r>
      <w:r w:rsidRPr="00FD3293">
        <w:rPr>
          <w:rFonts w:ascii="Times New Roman" w:hAnsi="Times New Roman" w:cs="Times New Roman"/>
          <w:b w:val="0"/>
        </w:rPr>
        <w:t>-дневная неделя)</w:t>
      </w:r>
    </w:p>
    <w:p w:rsidR="001755BF" w:rsidRDefault="001755BF" w:rsidP="001755BF">
      <w:pPr>
        <w:pStyle w:val="Heading"/>
        <w:jc w:val="center"/>
        <w:rPr>
          <w:rFonts w:ascii="Times New Roman" w:hAnsi="Times New Roman" w:cs="Times New Roman"/>
          <w:b w:val="0"/>
        </w:rPr>
      </w:pPr>
    </w:p>
    <w:tbl>
      <w:tblPr>
        <w:tblW w:w="9205" w:type="dxa"/>
        <w:tblInd w:w="684" w:type="dxa"/>
        <w:tblLayout w:type="fixed"/>
        <w:tblLook w:val="04A0" w:firstRow="1" w:lastRow="0" w:firstColumn="1" w:lastColumn="0" w:noHBand="0" w:noVBand="1"/>
      </w:tblPr>
      <w:tblGrid>
        <w:gridCol w:w="2581"/>
        <w:gridCol w:w="3267"/>
        <w:gridCol w:w="12"/>
        <w:gridCol w:w="2211"/>
        <w:gridCol w:w="1134"/>
      </w:tblGrid>
      <w:tr w:rsidR="001755BF" w:rsidRPr="001755BF" w:rsidTr="00171C76">
        <w:trPr>
          <w:trHeight w:val="751"/>
        </w:trPr>
        <w:tc>
          <w:tcPr>
            <w:tcW w:w="2581" w:type="dxa"/>
            <w:vMerge w:val="restart"/>
            <w:tcBorders>
              <w:top w:val="single" w:sz="4" w:space="0" w:color="auto"/>
              <w:left w:val="single" w:sz="4" w:space="0" w:color="auto"/>
              <w:bottom w:val="nil"/>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Предметные области</w:t>
            </w:r>
          </w:p>
        </w:tc>
        <w:tc>
          <w:tcPr>
            <w:tcW w:w="3279" w:type="dxa"/>
            <w:gridSpan w:val="2"/>
            <w:vMerge w:val="restart"/>
            <w:tcBorders>
              <w:top w:val="single" w:sz="4" w:space="0" w:color="auto"/>
              <w:left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Учебные предметы</w:t>
            </w:r>
          </w:p>
        </w:tc>
        <w:tc>
          <w:tcPr>
            <w:tcW w:w="3345"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Количество часов в неделю</w:t>
            </w:r>
          </w:p>
        </w:tc>
      </w:tr>
      <w:tr w:rsidR="001755BF" w:rsidRPr="001755BF" w:rsidTr="00171C76">
        <w:trPr>
          <w:trHeight w:val="68"/>
        </w:trPr>
        <w:tc>
          <w:tcPr>
            <w:tcW w:w="2581" w:type="dxa"/>
            <w:vMerge/>
            <w:tcBorders>
              <w:left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b/>
                <w:bCs/>
                <w:sz w:val="24"/>
                <w:szCs w:val="24"/>
              </w:rPr>
            </w:pPr>
          </w:p>
        </w:tc>
        <w:tc>
          <w:tcPr>
            <w:tcW w:w="3279" w:type="dxa"/>
            <w:gridSpan w:val="2"/>
            <w:vMerge/>
            <w:tcBorders>
              <w:left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b/>
                <w:bCs/>
                <w:sz w:val="24"/>
                <w:szCs w:val="24"/>
              </w:rPr>
            </w:pPr>
          </w:p>
        </w:tc>
        <w:tc>
          <w:tcPr>
            <w:tcW w:w="2211" w:type="dxa"/>
            <w:tcBorders>
              <w:top w:val="nil"/>
              <w:left w:val="nil"/>
              <w:bottom w:val="single" w:sz="4" w:space="0" w:color="auto"/>
              <w:right w:val="single" w:sz="4" w:space="0" w:color="auto"/>
            </w:tcBorders>
            <w:shd w:val="clear" w:color="auto" w:fill="auto"/>
            <w:noWrap/>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Классы</w:t>
            </w:r>
          </w:p>
        </w:tc>
        <w:tc>
          <w:tcPr>
            <w:tcW w:w="1134" w:type="dxa"/>
            <w:vMerge w:val="restart"/>
            <w:tcBorders>
              <w:top w:val="nil"/>
              <w:left w:val="nil"/>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Всего</w:t>
            </w:r>
          </w:p>
        </w:tc>
      </w:tr>
      <w:tr w:rsidR="001755BF" w:rsidRPr="001755BF" w:rsidTr="00171C76">
        <w:trPr>
          <w:trHeight w:val="68"/>
        </w:trPr>
        <w:tc>
          <w:tcPr>
            <w:tcW w:w="2581" w:type="dxa"/>
            <w:vMerge/>
            <w:tcBorders>
              <w:left w:val="single" w:sz="4" w:space="0" w:color="auto"/>
              <w:bottom w:val="single" w:sz="4" w:space="0" w:color="auto"/>
              <w:right w:val="single" w:sz="4" w:space="0" w:color="auto"/>
            </w:tcBorders>
            <w:shd w:val="clear" w:color="auto" w:fill="auto"/>
            <w:vAlign w:val="center"/>
          </w:tcPr>
          <w:p w:rsidR="001755BF" w:rsidRPr="001755BF" w:rsidRDefault="001755BF" w:rsidP="00171C76">
            <w:pPr>
              <w:rPr>
                <w:rFonts w:ascii="Times New Roman" w:hAnsi="Times New Roman" w:cs="Times New Roman"/>
                <w:b/>
                <w:bCs/>
                <w:sz w:val="24"/>
                <w:szCs w:val="24"/>
              </w:rPr>
            </w:pPr>
          </w:p>
        </w:tc>
        <w:tc>
          <w:tcPr>
            <w:tcW w:w="3279" w:type="dxa"/>
            <w:gridSpan w:val="2"/>
            <w:vMerge/>
            <w:tcBorders>
              <w:left w:val="single" w:sz="4" w:space="0" w:color="auto"/>
              <w:bottom w:val="single" w:sz="4" w:space="0" w:color="auto"/>
              <w:right w:val="single" w:sz="4" w:space="0" w:color="auto"/>
            </w:tcBorders>
            <w:shd w:val="clear" w:color="auto" w:fill="auto"/>
            <w:vAlign w:val="center"/>
          </w:tcPr>
          <w:p w:rsidR="001755BF" w:rsidRPr="001755BF" w:rsidRDefault="001755BF" w:rsidP="00171C76">
            <w:pPr>
              <w:rPr>
                <w:rFonts w:ascii="Times New Roman" w:hAnsi="Times New Roman" w:cs="Times New Roman"/>
                <w:b/>
                <w:bCs/>
                <w:sz w:val="24"/>
                <w:szCs w:val="24"/>
              </w:rPr>
            </w:pPr>
          </w:p>
        </w:tc>
        <w:tc>
          <w:tcPr>
            <w:tcW w:w="2211" w:type="dxa"/>
            <w:tcBorders>
              <w:top w:val="nil"/>
              <w:left w:val="nil"/>
              <w:bottom w:val="single" w:sz="4" w:space="0" w:color="auto"/>
              <w:right w:val="single" w:sz="4" w:space="0" w:color="auto"/>
            </w:tcBorders>
            <w:shd w:val="clear" w:color="auto" w:fill="auto"/>
            <w:noWrap/>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3а</w:t>
            </w:r>
          </w:p>
        </w:tc>
        <w:tc>
          <w:tcPr>
            <w:tcW w:w="1134" w:type="dxa"/>
            <w:vMerge/>
            <w:tcBorders>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b/>
                <w:bCs/>
                <w:sz w:val="24"/>
                <w:szCs w:val="24"/>
              </w:rPr>
            </w:pPr>
          </w:p>
        </w:tc>
      </w:tr>
      <w:tr w:rsidR="001755BF" w:rsidRPr="001755BF" w:rsidTr="00171C76">
        <w:trPr>
          <w:trHeight w:val="343"/>
        </w:trPr>
        <w:tc>
          <w:tcPr>
            <w:tcW w:w="920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755BF" w:rsidRPr="001755BF" w:rsidRDefault="001755BF" w:rsidP="00171C76">
            <w:pPr>
              <w:jc w:val="center"/>
              <w:rPr>
                <w:rFonts w:ascii="Times New Roman" w:hAnsi="Times New Roman" w:cs="Times New Roman"/>
                <w:b/>
                <w:bCs/>
                <w:i/>
                <w:iCs/>
                <w:sz w:val="24"/>
                <w:szCs w:val="24"/>
              </w:rPr>
            </w:pPr>
            <w:r w:rsidRPr="001755BF">
              <w:rPr>
                <w:rFonts w:ascii="Times New Roman" w:hAnsi="Times New Roman" w:cs="Times New Roman"/>
                <w:b/>
                <w:bCs/>
                <w:i/>
                <w:iCs/>
                <w:sz w:val="24"/>
                <w:szCs w:val="24"/>
              </w:rPr>
              <w:t>Обязательная часть</w:t>
            </w:r>
          </w:p>
        </w:tc>
      </w:tr>
      <w:tr w:rsidR="001755BF" w:rsidRPr="001755BF" w:rsidTr="00171C76">
        <w:trPr>
          <w:trHeight w:val="275"/>
        </w:trPr>
        <w:tc>
          <w:tcPr>
            <w:tcW w:w="2581" w:type="dxa"/>
            <w:vMerge w:val="restart"/>
            <w:tcBorders>
              <w:top w:val="single" w:sz="4" w:space="0" w:color="auto"/>
              <w:left w:val="single" w:sz="4" w:space="0" w:color="auto"/>
              <w:right w:val="single" w:sz="4" w:space="0" w:color="auto"/>
            </w:tcBorders>
            <w:shd w:val="clear" w:color="auto" w:fill="auto"/>
            <w:noWrap/>
            <w:vAlign w:val="center"/>
            <w:hideMark/>
          </w:tcPr>
          <w:p w:rsidR="001755BF" w:rsidRPr="001755BF" w:rsidRDefault="001755BF" w:rsidP="00171C76">
            <w:pPr>
              <w:ind w:left="167"/>
              <w:rPr>
                <w:rFonts w:ascii="Times New Roman" w:hAnsi="Times New Roman" w:cs="Times New Roman"/>
                <w:sz w:val="24"/>
                <w:szCs w:val="24"/>
              </w:rPr>
            </w:pPr>
            <w:r w:rsidRPr="001755BF">
              <w:rPr>
                <w:rFonts w:ascii="Times New Roman" w:hAnsi="Times New Roman" w:cs="Times New Roman"/>
                <w:sz w:val="24"/>
                <w:szCs w:val="24"/>
              </w:rPr>
              <w:lastRenderedPageBreak/>
              <w:t>Язык и речевая практика</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Русский  язык</w:t>
            </w:r>
          </w:p>
        </w:tc>
        <w:tc>
          <w:tcPr>
            <w:tcW w:w="2211"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3</w:t>
            </w:r>
          </w:p>
        </w:tc>
      </w:tr>
      <w:tr w:rsidR="001755BF" w:rsidRPr="001755BF" w:rsidTr="00171C76">
        <w:trPr>
          <w:trHeight w:val="279"/>
        </w:trPr>
        <w:tc>
          <w:tcPr>
            <w:tcW w:w="2581" w:type="dxa"/>
            <w:vMerge/>
            <w:tcBorders>
              <w:left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sz w:val="24"/>
                <w:szCs w:val="24"/>
              </w:rPr>
            </w:pP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Чтение </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3,5</w:t>
            </w:r>
          </w:p>
        </w:tc>
      </w:tr>
      <w:tr w:rsidR="001755BF" w:rsidRPr="001755BF" w:rsidTr="00171C76">
        <w:trPr>
          <w:trHeight w:val="279"/>
        </w:trPr>
        <w:tc>
          <w:tcPr>
            <w:tcW w:w="2581" w:type="dxa"/>
            <w:vMerge/>
            <w:tcBorders>
              <w:left w:val="single" w:sz="4" w:space="0" w:color="auto"/>
              <w:bottom w:val="single" w:sz="4" w:space="0" w:color="auto"/>
              <w:right w:val="single" w:sz="4" w:space="0" w:color="auto"/>
            </w:tcBorders>
            <w:shd w:val="clear" w:color="auto" w:fill="auto"/>
            <w:vAlign w:val="center"/>
          </w:tcPr>
          <w:p w:rsidR="001755BF" w:rsidRPr="001755BF" w:rsidRDefault="001755BF" w:rsidP="00171C76">
            <w:pPr>
              <w:rPr>
                <w:rFonts w:ascii="Times New Roman" w:hAnsi="Times New Roman" w:cs="Times New Roman"/>
                <w:sz w:val="24"/>
                <w:szCs w:val="24"/>
              </w:rPr>
            </w:pPr>
          </w:p>
        </w:tc>
        <w:tc>
          <w:tcPr>
            <w:tcW w:w="3279" w:type="dxa"/>
            <w:gridSpan w:val="2"/>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Речевая практика</w:t>
            </w:r>
          </w:p>
        </w:tc>
        <w:tc>
          <w:tcPr>
            <w:tcW w:w="2211"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2</w:t>
            </w:r>
          </w:p>
        </w:tc>
      </w:tr>
      <w:tr w:rsidR="001755BF" w:rsidRPr="001755BF" w:rsidTr="00171C76">
        <w:trPr>
          <w:trHeight w:val="270"/>
        </w:trPr>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ind w:left="167"/>
              <w:rPr>
                <w:rFonts w:ascii="Times New Roman" w:hAnsi="Times New Roman" w:cs="Times New Roman"/>
                <w:sz w:val="24"/>
                <w:szCs w:val="24"/>
              </w:rPr>
            </w:pPr>
            <w:r w:rsidRPr="001755BF">
              <w:rPr>
                <w:rFonts w:ascii="Times New Roman" w:hAnsi="Times New Roman" w:cs="Times New Roman"/>
                <w:sz w:val="24"/>
                <w:szCs w:val="24"/>
              </w:rPr>
              <w:t>Родной язык и литературное чтение на родном языке</w:t>
            </w:r>
          </w:p>
        </w:tc>
        <w:tc>
          <w:tcPr>
            <w:tcW w:w="3279" w:type="dxa"/>
            <w:gridSpan w:val="2"/>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Родной язык и литературное чтение на родном языке</w:t>
            </w:r>
          </w:p>
        </w:tc>
        <w:tc>
          <w:tcPr>
            <w:tcW w:w="2211"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0,5</w:t>
            </w:r>
          </w:p>
          <w:p w:rsidR="001755BF" w:rsidRPr="001755BF" w:rsidRDefault="001755BF" w:rsidP="00171C76">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0,5</w:t>
            </w:r>
          </w:p>
        </w:tc>
      </w:tr>
      <w:tr w:rsidR="001755BF" w:rsidRPr="001755BF" w:rsidTr="00171C76">
        <w:trPr>
          <w:trHeight w:val="314"/>
        </w:trPr>
        <w:tc>
          <w:tcPr>
            <w:tcW w:w="2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Математика </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Математика</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4</w:t>
            </w:r>
          </w:p>
        </w:tc>
      </w:tr>
      <w:tr w:rsidR="001755BF" w:rsidRPr="001755BF" w:rsidTr="00171C76">
        <w:trPr>
          <w:trHeight w:val="551"/>
        </w:trPr>
        <w:tc>
          <w:tcPr>
            <w:tcW w:w="2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Естествознание </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Мир природы и человека</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74"/>
        </w:trPr>
        <w:tc>
          <w:tcPr>
            <w:tcW w:w="258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Искусство</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Музыка</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64"/>
        </w:trPr>
        <w:tc>
          <w:tcPr>
            <w:tcW w:w="258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755BF" w:rsidRPr="001755BF" w:rsidRDefault="001755BF" w:rsidP="00171C76">
            <w:pPr>
              <w:rPr>
                <w:rFonts w:ascii="Times New Roman" w:hAnsi="Times New Roman" w:cs="Times New Roman"/>
                <w:sz w:val="24"/>
                <w:szCs w:val="24"/>
              </w:rPr>
            </w:pPr>
          </w:p>
        </w:tc>
        <w:tc>
          <w:tcPr>
            <w:tcW w:w="3279" w:type="dxa"/>
            <w:gridSpan w:val="2"/>
            <w:tcBorders>
              <w:top w:val="nil"/>
              <w:left w:val="nil"/>
              <w:bottom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Изобразительное искусство</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67"/>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Технология</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Ручной труд</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72"/>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Физическая культура</w:t>
            </w:r>
          </w:p>
        </w:tc>
        <w:tc>
          <w:tcPr>
            <w:tcW w:w="3279" w:type="dxa"/>
            <w:gridSpan w:val="2"/>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Физическая культура</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3</w:t>
            </w:r>
          </w:p>
        </w:tc>
      </w:tr>
      <w:tr w:rsidR="001755BF" w:rsidRPr="001755BF" w:rsidTr="00171C76">
        <w:trPr>
          <w:trHeight w:val="403"/>
        </w:trPr>
        <w:tc>
          <w:tcPr>
            <w:tcW w:w="5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b/>
                <w:bCs/>
                <w:sz w:val="24"/>
                <w:szCs w:val="24"/>
              </w:rPr>
            </w:pPr>
            <w:r w:rsidRPr="001755BF">
              <w:rPr>
                <w:rFonts w:ascii="Times New Roman" w:hAnsi="Times New Roman" w:cs="Times New Roman"/>
                <w:b/>
                <w:bCs/>
                <w:sz w:val="24"/>
                <w:szCs w:val="24"/>
              </w:rPr>
              <w:t xml:space="preserve">    Итого</w:t>
            </w:r>
          </w:p>
        </w:tc>
        <w:tc>
          <w:tcPr>
            <w:tcW w:w="2211" w:type="dxa"/>
            <w:tcBorders>
              <w:top w:val="nil"/>
              <w:left w:val="nil"/>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20</w:t>
            </w:r>
          </w:p>
        </w:tc>
      </w:tr>
      <w:tr w:rsidR="001755BF" w:rsidRPr="001755BF" w:rsidTr="00171C76">
        <w:trPr>
          <w:trHeight w:val="282"/>
        </w:trPr>
        <w:tc>
          <w:tcPr>
            <w:tcW w:w="92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i/>
                <w:iCs/>
                <w:sz w:val="24"/>
                <w:szCs w:val="24"/>
              </w:rPr>
            </w:pPr>
            <w:r w:rsidRPr="001755BF">
              <w:rPr>
                <w:rFonts w:ascii="Times New Roman" w:hAnsi="Times New Roman" w:cs="Times New Roman"/>
                <w:b/>
                <w:bCs/>
                <w:i/>
                <w:iCs/>
                <w:sz w:val="24"/>
                <w:szCs w:val="24"/>
              </w:rPr>
              <w:t>Часть, формируемая участниками образовательных отношений</w:t>
            </w:r>
          </w:p>
        </w:tc>
      </w:tr>
      <w:tr w:rsidR="001755BF" w:rsidRPr="001755BF" w:rsidTr="00171C76">
        <w:trPr>
          <w:trHeight w:val="257"/>
        </w:trPr>
        <w:tc>
          <w:tcPr>
            <w:tcW w:w="5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Математика </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 1</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57"/>
        </w:trPr>
        <w:tc>
          <w:tcPr>
            <w:tcW w:w="5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Русский язык</w:t>
            </w:r>
          </w:p>
        </w:tc>
        <w:tc>
          <w:tcPr>
            <w:tcW w:w="2211"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 xml:space="preserve"> 1</w:t>
            </w:r>
          </w:p>
        </w:tc>
        <w:tc>
          <w:tcPr>
            <w:tcW w:w="1134"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57"/>
        </w:trPr>
        <w:tc>
          <w:tcPr>
            <w:tcW w:w="5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55BF" w:rsidRPr="001755BF" w:rsidRDefault="001755BF" w:rsidP="00171C76">
            <w:pPr>
              <w:rPr>
                <w:rFonts w:ascii="Times New Roman" w:hAnsi="Times New Roman" w:cs="Times New Roman"/>
                <w:sz w:val="24"/>
                <w:szCs w:val="24"/>
              </w:rPr>
            </w:pPr>
            <w:r w:rsidRPr="001755BF">
              <w:rPr>
                <w:rFonts w:ascii="Times New Roman" w:hAnsi="Times New Roman" w:cs="Times New Roman"/>
                <w:sz w:val="24"/>
                <w:szCs w:val="24"/>
              </w:rPr>
              <w:t xml:space="preserve">   Мир природы и человека</w:t>
            </w:r>
          </w:p>
        </w:tc>
        <w:tc>
          <w:tcPr>
            <w:tcW w:w="2211"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 xml:space="preserve"> 1</w:t>
            </w:r>
          </w:p>
        </w:tc>
        <w:tc>
          <w:tcPr>
            <w:tcW w:w="1134" w:type="dxa"/>
            <w:tcBorders>
              <w:top w:val="nil"/>
              <w:left w:val="nil"/>
              <w:bottom w:val="single" w:sz="4" w:space="0" w:color="auto"/>
              <w:right w:val="single" w:sz="4" w:space="0" w:color="auto"/>
            </w:tcBorders>
            <w:shd w:val="clear" w:color="auto" w:fill="auto"/>
            <w:noWrap/>
            <w:vAlign w:val="center"/>
          </w:tcPr>
          <w:p w:rsidR="001755BF" w:rsidRPr="001755BF" w:rsidRDefault="001755BF" w:rsidP="00171C76">
            <w:pPr>
              <w:jc w:val="center"/>
              <w:rPr>
                <w:rFonts w:ascii="Times New Roman" w:hAnsi="Times New Roman" w:cs="Times New Roman"/>
                <w:sz w:val="24"/>
                <w:szCs w:val="24"/>
              </w:rPr>
            </w:pPr>
            <w:r w:rsidRPr="001755BF">
              <w:rPr>
                <w:rFonts w:ascii="Times New Roman" w:hAnsi="Times New Roman" w:cs="Times New Roman"/>
                <w:sz w:val="24"/>
                <w:szCs w:val="24"/>
              </w:rPr>
              <w:t>1</w:t>
            </w:r>
          </w:p>
        </w:tc>
      </w:tr>
      <w:tr w:rsidR="001755BF" w:rsidRPr="001755BF" w:rsidTr="00171C76">
        <w:trPr>
          <w:trHeight w:val="256"/>
        </w:trPr>
        <w:tc>
          <w:tcPr>
            <w:tcW w:w="5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rPr>
                <w:rFonts w:ascii="Times New Roman" w:hAnsi="Times New Roman" w:cs="Times New Roman"/>
                <w:b/>
                <w:bCs/>
                <w:sz w:val="24"/>
                <w:szCs w:val="24"/>
              </w:rPr>
            </w:pPr>
            <w:r w:rsidRPr="001755BF">
              <w:rPr>
                <w:rFonts w:ascii="Times New Roman" w:hAnsi="Times New Roman" w:cs="Times New Roman"/>
                <w:b/>
                <w:bCs/>
                <w:sz w:val="24"/>
                <w:szCs w:val="24"/>
              </w:rPr>
              <w:t xml:space="preserve">   Итого</w:t>
            </w:r>
          </w:p>
        </w:tc>
        <w:tc>
          <w:tcPr>
            <w:tcW w:w="2211"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 3</w:t>
            </w:r>
          </w:p>
        </w:tc>
        <w:tc>
          <w:tcPr>
            <w:tcW w:w="1134" w:type="dxa"/>
            <w:tcBorders>
              <w:top w:val="nil"/>
              <w:left w:val="nil"/>
              <w:bottom w:val="single" w:sz="4" w:space="0" w:color="auto"/>
              <w:right w:val="single" w:sz="4" w:space="0" w:color="auto"/>
            </w:tcBorders>
            <w:shd w:val="clear" w:color="auto" w:fill="auto"/>
            <w:noWrap/>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1</w:t>
            </w:r>
          </w:p>
        </w:tc>
      </w:tr>
      <w:tr w:rsidR="001755BF" w:rsidRPr="001755BF" w:rsidTr="00171C76">
        <w:trPr>
          <w:trHeight w:val="401"/>
        </w:trPr>
        <w:tc>
          <w:tcPr>
            <w:tcW w:w="5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Максимально допустимая нагрузка</w:t>
            </w:r>
          </w:p>
          <w:p w:rsidR="001755BF" w:rsidRPr="001755BF" w:rsidRDefault="001755BF" w:rsidP="00171C76">
            <w:pPr>
              <w:jc w:val="center"/>
              <w:rPr>
                <w:rFonts w:ascii="Times New Roman" w:hAnsi="Times New Roman" w:cs="Times New Roman"/>
                <w:b/>
                <w:bCs/>
                <w:sz w:val="24"/>
                <w:szCs w:val="24"/>
              </w:rPr>
            </w:pPr>
          </w:p>
        </w:tc>
        <w:tc>
          <w:tcPr>
            <w:tcW w:w="2211" w:type="dxa"/>
            <w:tcBorders>
              <w:top w:val="nil"/>
              <w:left w:val="nil"/>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23</w:t>
            </w:r>
          </w:p>
        </w:tc>
        <w:tc>
          <w:tcPr>
            <w:tcW w:w="1134" w:type="dxa"/>
            <w:tcBorders>
              <w:top w:val="nil"/>
              <w:left w:val="nil"/>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23</w:t>
            </w:r>
          </w:p>
        </w:tc>
      </w:tr>
      <w:tr w:rsidR="001755BF" w:rsidRPr="001755BF" w:rsidTr="00171C76">
        <w:trPr>
          <w:trHeight w:val="282"/>
        </w:trPr>
        <w:tc>
          <w:tcPr>
            <w:tcW w:w="92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jc w:val="center"/>
              <w:rPr>
                <w:rFonts w:ascii="Times New Roman" w:hAnsi="Times New Roman" w:cs="Times New Roman"/>
                <w:b/>
                <w:bCs/>
              </w:rPr>
            </w:pPr>
            <w:r w:rsidRPr="001755BF">
              <w:rPr>
                <w:rFonts w:ascii="Times New Roman" w:hAnsi="Times New Roman" w:cs="Times New Roman"/>
                <w:b/>
                <w:bCs/>
              </w:rPr>
              <w:t xml:space="preserve">На обязательные индивидуальные и групповые коррекционные занятия отводится 15-25 минут учебного времени на одного обучающегося, в </w:t>
            </w:r>
            <w:proofErr w:type="spellStart"/>
            <w:r w:rsidRPr="001755BF">
              <w:rPr>
                <w:rFonts w:ascii="Times New Roman" w:hAnsi="Times New Roman" w:cs="Times New Roman"/>
                <w:b/>
                <w:bCs/>
              </w:rPr>
              <w:t>т.ч</w:t>
            </w:r>
            <w:proofErr w:type="spellEnd"/>
            <w:r w:rsidRPr="001755BF">
              <w:rPr>
                <w:rFonts w:ascii="Times New Roman" w:hAnsi="Times New Roman" w:cs="Times New Roman"/>
                <w:b/>
                <w:bCs/>
              </w:rPr>
              <w:t>. на класс</w:t>
            </w:r>
          </w:p>
          <w:p w:rsidR="001755BF" w:rsidRPr="001755BF" w:rsidRDefault="001755BF" w:rsidP="00171C76">
            <w:pPr>
              <w:jc w:val="center"/>
              <w:rPr>
                <w:rFonts w:ascii="Times New Roman" w:hAnsi="Times New Roman" w:cs="Times New Roman"/>
                <w:b/>
                <w:bCs/>
                <w:i/>
                <w:iCs/>
                <w:sz w:val="24"/>
                <w:szCs w:val="24"/>
              </w:rPr>
            </w:pPr>
          </w:p>
        </w:tc>
      </w:tr>
      <w:tr w:rsidR="001755BF" w:rsidRPr="001755BF" w:rsidTr="00171C76">
        <w:trPr>
          <w:trHeight w:val="317"/>
        </w:trPr>
        <w:tc>
          <w:tcPr>
            <w:tcW w:w="5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55BF" w:rsidRPr="001755BF" w:rsidRDefault="001755BF" w:rsidP="00171C76">
            <w:pPr>
              <w:contextualSpacing/>
              <w:jc w:val="center"/>
              <w:rPr>
                <w:rFonts w:ascii="Times New Roman" w:hAnsi="Times New Roman" w:cs="Times New Roman"/>
                <w:b/>
                <w:bCs/>
                <w:sz w:val="24"/>
                <w:szCs w:val="24"/>
              </w:rPr>
            </w:pPr>
            <w:r w:rsidRPr="001755BF">
              <w:rPr>
                <w:rFonts w:ascii="Times New Roman" w:hAnsi="Times New Roman" w:cs="Times New Roman"/>
                <w:b/>
                <w:bCs/>
                <w:sz w:val="24"/>
                <w:szCs w:val="24"/>
              </w:rPr>
              <w:t xml:space="preserve">Индивидуальные и групповые коррекционные занятия </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
                <w:bCs/>
                <w:sz w:val="24"/>
                <w:szCs w:val="24"/>
              </w:rPr>
            </w:pPr>
            <w:r w:rsidRPr="001755BF">
              <w:rPr>
                <w:rFonts w:ascii="Times New Roman" w:hAnsi="Times New Roman" w:cs="Times New Roman"/>
                <w:b/>
                <w:bCs/>
                <w:sz w:val="24"/>
                <w:szCs w:val="24"/>
              </w:rPr>
              <w:t>5</w:t>
            </w:r>
          </w:p>
          <w:p w:rsidR="001755BF" w:rsidRPr="001755BF" w:rsidRDefault="001755BF" w:rsidP="00171C76">
            <w:pPr>
              <w:contextualSpacing/>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
                <w:bCs/>
                <w:sz w:val="24"/>
                <w:szCs w:val="24"/>
              </w:rPr>
            </w:pPr>
            <w:r w:rsidRPr="001755BF">
              <w:rPr>
                <w:rFonts w:ascii="Times New Roman" w:hAnsi="Times New Roman" w:cs="Times New Roman"/>
                <w:b/>
                <w:bCs/>
                <w:sz w:val="24"/>
                <w:szCs w:val="24"/>
              </w:rPr>
              <w:t>5</w:t>
            </w:r>
          </w:p>
          <w:p w:rsidR="001755BF" w:rsidRPr="001755BF" w:rsidRDefault="001755BF" w:rsidP="00171C76">
            <w:pPr>
              <w:contextualSpacing/>
              <w:jc w:val="center"/>
              <w:rPr>
                <w:rFonts w:ascii="Times New Roman" w:hAnsi="Times New Roman" w:cs="Times New Roman"/>
                <w:b/>
                <w:bCs/>
                <w:sz w:val="24"/>
                <w:szCs w:val="24"/>
              </w:rPr>
            </w:pPr>
          </w:p>
        </w:tc>
      </w:tr>
      <w:tr w:rsidR="001755BF" w:rsidRPr="001755BF" w:rsidTr="00171C76">
        <w:trPr>
          <w:trHeight w:val="285"/>
        </w:trPr>
        <w:tc>
          <w:tcPr>
            <w:tcW w:w="5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Коррекционные занятия (</w:t>
            </w:r>
            <w:proofErr w:type="spellStart"/>
            <w:r w:rsidRPr="001755BF">
              <w:rPr>
                <w:rFonts w:ascii="Times New Roman" w:hAnsi="Times New Roman" w:cs="Times New Roman"/>
                <w:bCs/>
                <w:sz w:val="24"/>
                <w:szCs w:val="24"/>
              </w:rPr>
              <w:t>Монтессори</w:t>
            </w:r>
            <w:proofErr w:type="spellEnd"/>
            <w:r w:rsidRPr="001755BF">
              <w:rPr>
                <w:rFonts w:ascii="Times New Roman" w:hAnsi="Times New Roman" w:cs="Times New Roman"/>
                <w:bCs/>
                <w:sz w:val="24"/>
                <w:szCs w:val="24"/>
              </w:rPr>
              <w:t>)</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2</w:t>
            </w:r>
          </w:p>
        </w:tc>
      </w:tr>
      <w:tr w:rsidR="001755BF" w:rsidRPr="001755BF" w:rsidTr="00171C76">
        <w:trPr>
          <w:trHeight w:val="390"/>
        </w:trPr>
        <w:tc>
          <w:tcPr>
            <w:tcW w:w="5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Развитие коммуникативных навыков</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2</w:t>
            </w:r>
          </w:p>
        </w:tc>
      </w:tr>
      <w:tr w:rsidR="001755BF" w:rsidRPr="001755BF" w:rsidTr="00171C76">
        <w:trPr>
          <w:trHeight w:val="390"/>
        </w:trPr>
        <w:tc>
          <w:tcPr>
            <w:tcW w:w="5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Развитие психомоторики и сенсорных процессов</w:t>
            </w: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spacing w:after="160"/>
              <w:contextualSpacing/>
              <w:jc w:val="center"/>
              <w:rPr>
                <w:rFonts w:ascii="Times New Roman" w:hAnsi="Times New Roman" w:cs="Times New Roman"/>
                <w:bCs/>
                <w:sz w:val="24"/>
                <w:szCs w:val="24"/>
              </w:rPr>
            </w:pPr>
            <w:r w:rsidRPr="001755BF">
              <w:rPr>
                <w:rFonts w:ascii="Times New Roman" w:hAnsi="Times New Roman" w:cs="Times New Roman"/>
                <w:bCs/>
                <w:sz w:val="24"/>
                <w:szCs w:val="24"/>
              </w:rPr>
              <w:t>1</w:t>
            </w:r>
          </w:p>
        </w:tc>
      </w:tr>
      <w:tr w:rsidR="001755BF" w:rsidRPr="001755BF" w:rsidTr="00171C76">
        <w:trPr>
          <w:trHeight w:val="382"/>
        </w:trPr>
        <w:tc>
          <w:tcPr>
            <w:tcW w:w="5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Итого к финансированию</w:t>
            </w:r>
          </w:p>
        </w:tc>
        <w:tc>
          <w:tcPr>
            <w:tcW w:w="2211" w:type="dxa"/>
            <w:tcBorders>
              <w:top w:val="single" w:sz="4" w:space="0" w:color="auto"/>
              <w:left w:val="nil"/>
              <w:bottom w:val="single" w:sz="4" w:space="0" w:color="auto"/>
              <w:right w:val="single" w:sz="4" w:space="0" w:color="auto"/>
            </w:tcBorders>
            <w:shd w:val="clear" w:color="auto" w:fill="auto"/>
            <w:vAlign w:val="center"/>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28</w:t>
            </w:r>
          </w:p>
        </w:tc>
        <w:tc>
          <w:tcPr>
            <w:tcW w:w="1134" w:type="dxa"/>
            <w:tcBorders>
              <w:top w:val="single" w:sz="4" w:space="0" w:color="auto"/>
              <w:left w:val="nil"/>
              <w:bottom w:val="single" w:sz="4" w:space="0" w:color="auto"/>
              <w:right w:val="single" w:sz="4" w:space="0" w:color="auto"/>
            </w:tcBorders>
            <w:shd w:val="clear" w:color="auto" w:fill="auto"/>
            <w:vAlign w:val="center"/>
          </w:tcPr>
          <w:p w:rsidR="001755BF" w:rsidRPr="001755BF" w:rsidRDefault="001755BF" w:rsidP="00171C76">
            <w:pPr>
              <w:jc w:val="center"/>
              <w:rPr>
                <w:rFonts w:ascii="Times New Roman" w:hAnsi="Times New Roman" w:cs="Times New Roman"/>
                <w:b/>
                <w:bCs/>
                <w:sz w:val="24"/>
                <w:szCs w:val="24"/>
              </w:rPr>
            </w:pPr>
            <w:r w:rsidRPr="001755BF">
              <w:rPr>
                <w:rFonts w:ascii="Times New Roman" w:hAnsi="Times New Roman" w:cs="Times New Roman"/>
                <w:b/>
                <w:bCs/>
                <w:sz w:val="24"/>
                <w:szCs w:val="24"/>
              </w:rPr>
              <w:t>28</w:t>
            </w:r>
          </w:p>
        </w:tc>
      </w:tr>
    </w:tbl>
    <w:p w:rsidR="001755BF" w:rsidRDefault="001755BF">
      <w:pPr>
        <w:pStyle w:val="aff"/>
        <w:spacing w:line="360" w:lineRule="auto"/>
        <w:ind w:firstLine="454"/>
        <w:rPr>
          <w:rFonts w:ascii="Times New Roman" w:hAnsi="Times New Roman" w:cs="Times New Roman"/>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1755BF">
      <w:pPr>
        <w:pStyle w:val="31"/>
        <w:spacing w:before="0" w:after="0" w:line="276" w:lineRule="auto"/>
        <w:jc w:val="left"/>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 xml:space="preserve">Организация, реализующая АООП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 xml:space="preserve">ной физической культуре, </w:t>
      </w:r>
      <w:r>
        <w:rPr>
          <w:rFonts w:ascii="Times New Roman" w:hAnsi="Times New Roman"/>
          <w:sz w:val="28"/>
          <w:szCs w:val="28"/>
        </w:rPr>
        <w:lastRenderedPageBreak/>
        <w:t>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w:t>
      </w:r>
      <w:r>
        <w:rPr>
          <w:sz w:val="28"/>
          <w:szCs w:val="28"/>
        </w:rPr>
        <w:lastRenderedPageBreak/>
        <w:t xml:space="preserve">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 xml:space="preserve">тельно пройти переподготовку или курсы повышения квалификации в </w:t>
      </w:r>
      <w:r>
        <w:rPr>
          <w:rFonts w:ascii="Times New Roman" w:hAnsi="Times New Roman" w:cs="Times New Roman"/>
          <w:sz w:val="28"/>
          <w:szCs w:val="28"/>
        </w:rPr>
        <w:lastRenderedPageBreak/>
        <w:t>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xml:space="preserve">) на получение </w:t>
      </w:r>
      <w:r>
        <w:rPr>
          <w:rFonts w:ascii="Times New Roman" w:hAnsi="Times New Roman" w:cs="Times New Roman"/>
          <w:sz w:val="28"/>
          <w:szCs w:val="28"/>
        </w:rPr>
        <w:lastRenderedPageBreak/>
        <w:t>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lastRenderedPageBreak/>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lastRenderedPageBreak/>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1755BF">
      <w:pPr>
        <w:pStyle w:val="afe"/>
        <w:spacing w:line="360" w:lineRule="auto"/>
        <w:rPr>
          <w:rFonts w:ascii="Times New Roman" w:hAnsi="Times New Roman"/>
          <w:b/>
          <w:sz w:val="28"/>
          <w:szCs w:val="28"/>
        </w:rPr>
      </w:pPr>
    </w:p>
    <w:sectPr w:rsidR="008363B5"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F6" w:rsidRDefault="004F7DF6">
      <w:pPr>
        <w:spacing w:after="0" w:line="240" w:lineRule="auto"/>
      </w:pPr>
      <w:r>
        <w:separator/>
      </w:r>
    </w:p>
  </w:endnote>
  <w:endnote w:type="continuationSeparator" w:id="0">
    <w:p w:rsidR="004F7DF6" w:rsidRDefault="004F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C6" w:rsidRDefault="00271DC6">
    <w:pPr>
      <w:pStyle w:val="affb"/>
      <w:jc w:val="center"/>
    </w:pPr>
    <w:r>
      <w:rPr>
        <w:sz w:val="24"/>
        <w:szCs w:val="24"/>
      </w:rPr>
      <w:fldChar w:fldCharType="begin"/>
    </w:r>
    <w:r>
      <w:rPr>
        <w:sz w:val="24"/>
        <w:szCs w:val="24"/>
      </w:rPr>
      <w:instrText xml:space="preserve"> PAGE </w:instrText>
    </w:r>
    <w:r>
      <w:rPr>
        <w:sz w:val="24"/>
        <w:szCs w:val="24"/>
      </w:rPr>
      <w:fldChar w:fldCharType="separate"/>
    </w:r>
    <w:r w:rsidR="00BD121B">
      <w:rPr>
        <w:noProof/>
        <w:sz w:val="24"/>
        <w:szCs w:val="24"/>
      </w:rPr>
      <w:t>2</w:t>
    </w:r>
    <w:r>
      <w:rPr>
        <w:sz w:val="24"/>
        <w:szCs w:val="24"/>
      </w:rPr>
      <w:fldChar w:fldCharType="end"/>
    </w:r>
  </w:p>
  <w:p w:rsidR="00271DC6" w:rsidRDefault="00271DC6">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F6" w:rsidRDefault="004F7DF6">
      <w:pPr>
        <w:spacing w:after="0" w:line="240" w:lineRule="auto"/>
      </w:pPr>
      <w:r>
        <w:separator/>
      </w:r>
    </w:p>
  </w:footnote>
  <w:footnote w:type="continuationSeparator" w:id="0">
    <w:p w:rsidR="004F7DF6" w:rsidRDefault="004F7DF6">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E51C7"/>
    <w:rsid w:val="000F28EF"/>
    <w:rsid w:val="000F3F7E"/>
    <w:rsid w:val="00100104"/>
    <w:rsid w:val="00114B30"/>
    <w:rsid w:val="0011797E"/>
    <w:rsid w:val="001755BF"/>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4F7DF6"/>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1A8"/>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121B"/>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9B07-6CE3-46CB-836B-C10D6972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328</Pages>
  <Words>77811</Words>
  <Characters>443525</Characters>
  <Application>Microsoft Office Word</Application>
  <DocSecurity>0</DocSecurity>
  <Lines>3696</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cp:lastPrinted>2018-05-28T05:53:00Z</cp:lastPrinted>
  <dcterms:created xsi:type="dcterms:W3CDTF">2016-08-03T09:53:00Z</dcterms:created>
  <dcterms:modified xsi:type="dcterms:W3CDTF">2019-10-10T08:48:00Z</dcterms:modified>
</cp:coreProperties>
</file>